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9080"/>
      </w:tblGrid>
      <w:tr w:rsidR="00A1469A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1469A" w:rsidRDefault="00A1469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</w:p>
          <w:p w:rsidR="00A1469A" w:rsidRDefault="002826D8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67" o:spid="_x0000_s1027" type="#_x0000_t75" alt="Descripción: escudofi_color_m2008_jpg" style="position:absolute;left:0;text-align:left;margin-left:2.55pt;margin-top:2.1pt;width:63.2pt;height:66.2pt;z-index:-23;visibility:visible">
                  <v:imagedata r:id="rId7" o:title="escudofi_color_m2008_jpg"/>
                </v:shape>
              </w:pict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1469A" w:rsidRDefault="00A1469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A1469A" w:rsidRDefault="00A1469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A1469A" w:rsidRDefault="00CC448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A1469A" w:rsidRDefault="00A1469A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Cs w:val="44"/>
                <w:lang w:val="es-MX" w:eastAsia="en-US" w:bidi="ar-SA"/>
              </w:rPr>
            </w:pPr>
          </w:p>
          <w:p w:rsidR="00A1469A" w:rsidRDefault="00A1469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</w:tbl>
    <w:p w:rsidR="00A1469A" w:rsidRDefault="00A1469A">
      <w:pPr>
        <w:pStyle w:val="Standard"/>
      </w:pPr>
    </w:p>
    <w:p w:rsidR="00A1469A" w:rsidRDefault="00A1469A">
      <w:pPr>
        <w:pStyle w:val="Standard"/>
      </w:pPr>
    </w:p>
    <w:p w:rsidR="00A1469A" w:rsidRDefault="00CC4489">
      <w:pPr>
        <w:pStyle w:val="Standard"/>
        <w:jc w:val="center"/>
      </w:pPr>
      <w:r>
        <w:rPr>
          <w:sz w:val="72"/>
          <w:szCs w:val="72"/>
          <w:lang w:val="es-MX"/>
        </w:rPr>
        <w:t>Laboratorio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A1469A" w:rsidRDefault="00CC4489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A1469A" w:rsidRDefault="002826D8">
      <w:pPr>
        <w:pStyle w:val="Standard"/>
        <w:jc w:val="center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6" type="#_x0000_t32" style="position:absolute;left:0;text-align:left;margin-left:-9.15pt;margin-top:17.05pt;width:532.95pt;height:0;z-index: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" strokecolor="#3465a4" strokeweight=".35mm">
            <v:stroke joinstyle="miter"/>
          </v:shape>
        </w:pic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0F76AC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2" type="#_x0000_t202" style="position:absolute;left:0;text-align:left;margin-left:-1.85pt;margin-top:14.8pt;width:334.3pt;height:21pt;z-index:6;mso-position-horizontal-relative:text;mso-position-vertical-relative:text" stroked="f">
                  <v:textbox>
                    <w:txbxContent>
                      <w:p w:rsidR="000F76AC" w:rsidRDefault="000F76AC" w:rsidP="000F76AC">
                        <w:r>
                          <w:t xml:space="preserve">Ing. Morales Garcia Karina 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3046F4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 id="_x0000_s1030" type="#_x0000_t202" style="position:absolute;left:0;text-align:left;margin-left:-1.85pt;margin-top:21pt;width:334.3pt;height:21pt;z-index:4;mso-position-horizontal-relative:text;mso-position-vertical-relative:text" stroked="f">
                  <v:textbox>
                    <w:txbxContent>
                      <w:p w:rsidR="003046F4" w:rsidRDefault="003046F4" w:rsidP="003046F4">
                        <w:r w:rsidRPr="003046F4">
                          <w:rPr>
                            <w:lang w:val="es-MX"/>
                          </w:rPr>
                          <w:t>Fundamentos</w:t>
                        </w:r>
                        <w:r>
                          <w:t xml:space="preserve"> de </w:t>
                        </w:r>
                        <w:r w:rsidRPr="003046F4">
                          <w:rPr>
                            <w:lang w:val="es-MX"/>
                          </w:rPr>
                          <w:t>programación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3046F4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 id="_x0000_s1031" type="#_x0000_t202" style="position:absolute;left:0;text-align:left;margin-left:-1.85pt;margin-top:18.5pt;width:334.3pt;height:21pt;z-index:5;mso-position-horizontal-relative:text;mso-position-vertical-relative:text" stroked="f">
                  <v:textbox>
                    <w:txbxContent>
                      <w:p w:rsidR="003046F4" w:rsidRDefault="00A25111" w:rsidP="003046F4">
                        <w:r>
                          <w:t>1122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0F76AC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 id="_x0000_s1028" type="#_x0000_t202" style="position:absolute;left:0;text-align:left;margin-left:-1.85pt;margin-top:15.1pt;width:334.3pt;height:21pt;z-index:3;mso-position-horizontal-relative:text;mso-position-vertical-relative:text" stroked="f">
                  <v:textbox>
                    <w:txbxContent>
                      <w:p w:rsidR="003046F4" w:rsidRPr="000F76AC" w:rsidRDefault="000F76AC">
                        <w:pPr>
                          <w:rPr>
                            <w:lang w:val="es-MX"/>
                          </w:rPr>
                        </w:pPr>
                        <w:r w:rsidRPr="000F76AC">
                          <w:rPr>
                            <w:lang w:val="es-MX"/>
                          </w:rPr>
                          <w:t>Practica 1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0F76AC">
            <w:pPr>
              <w:pStyle w:val="TableContents"/>
              <w:ind w:left="629"/>
            </w:pPr>
            <w:bookmarkStart w:id="0" w:name="_GoBack"/>
            <w:bookmarkEnd w:id="0"/>
            <w:r>
              <w:rPr>
                <w:noProof/>
                <w:lang w:val="es-ES" w:eastAsia="es-ES" w:bidi="ar-SA"/>
              </w:rPr>
              <w:pict>
                <v:shape id="_x0000_s1033" type="#_x0000_t202" style="position:absolute;left:0;text-align:left;margin-left:-1.85pt;margin-top:18.85pt;width:334.3pt;height:21pt;z-index:7;mso-position-horizontal-relative:text;mso-position-vertical-relative:text" stroked="f">
                  <v:textbox>
                    <w:txbxContent>
                      <w:p w:rsidR="000F76AC" w:rsidRPr="000F76AC" w:rsidRDefault="000F76AC" w:rsidP="000F76AC">
                        <w:pPr>
                          <w:rPr>
                            <w:lang w:val="es-MX"/>
                          </w:rPr>
                        </w:pPr>
                        <w:r w:rsidRPr="000F76AC">
                          <w:rPr>
                            <w:lang w:val="es-MX"/>
                          </w:rPr>
                          <w:t xml:space="preserve">Samano Juárez Emilio Alberto 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TableContents"/>
              <w:ind w:left="629"/>
            </w:pP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TableContents"/>
              <w:ind w:left="629"/>
            </w:pP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0F76AC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 id="_x0000_s1034" type="#_x0000_t202" style="position:absolute;left:0;text-align:left;margin-left:-2.7pt;margin-top:18.95pt;width:334.3pt;height:21pt;z-index:8;mso-position-horizontal-relative:text;mso-position-vertical-relative:text" stroked="f">
                  <v:textbox>
                    <w:txbxContent>
                      <w:p w:rsidR="000F76AC" w:rsidRPr="000F76AC" w:rsidRDefault="000F76AC" w:rsidP="000F76AC">
                        <w:pPr>
                          <w:rPr>
                            <w:lang w:val="es-MX"/>
                          </w:rPr>
                        </w:pPr>
                        <w:r w:rsidRPr="000F76AC">
                          <w:rPr>
                            <w:lang w:val="es-MX"/>
                          </w:rPr>
                          <w:t xml:space="preserve">Primer Semestre 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0F76AC">
            <w:pPr>
              <w:pStyle w:val="TableContents"/>
              <w:ind w:left="629"/>
            </w:pPr>
            <w:r>
              <w:rPr>
                <w:noProof/>
                <w:lang w:val="es-ES" w:eastAsia="es-ES" w:bidi="ar-SA"/>
              </w:rPr>
              <w:pict>
                <v:shape id="_x0000_s1035" type="#_x0000_t202" style="position:absolute;left:0;text-align:left;margin-left:-2.7pt;margin-top:18.75pt;width:334.3pt;height:21pt;z-index:9;mso-position-horizontal-relative:text;mso-position-vertical-relative:text" stroked="f">
                  <v:textbox>
                    <w:txbxContent>
                      <w:p w:rsidR="000F76AC" w:rsidRDefault="000F76AC" w:rsidP="000F76AC">
                        <w:r>
                          <w:t>22 de Agosto de 2017</w:t>
                        </w:r>
                      </w:p>
                    </w:txbxContent>
                  </v:textbox>
                </v:shape>
              </w:pict>
            </w: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1469A" w:rsidRDefault="00CC4489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TableContents"/>
              <w:ind w:left="629"/>
            </w:pPr>
          </w:p>
        </w:tc>
      </w:tr>
      <w:tr w:rsidR="00A1469A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469A" w:rsidRDefault="00A1469A">
            <w:pPr>
              <w:pStyle w:val="TableContents"/>
              <w:ind w:left="629"/>
            </w:pPr>
          </w:p>
        </w:tc>
      </w:tr>
    </w:tbl>
    <w:p w:rsidR="00A1469A" w:rsidRDefault="00A1469A">
      <w:pPr>
        <w:pStyle w:val="Standard"/>
      </w:pPr>
    </w:p>
    <w:p w:rsidR="00A1469A" w:rsidRDefault="00A1469A">
      <w:pPr>
        <w:pStyle w:val="Standard"/>
      </w:pPr>
    </w:p>
    <w:p w:rsidR="00A1469A" w:rsidRDefault="00CC4489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A1469A" w:rsidRDefault="00A1469A" w:rsidP="003046F4">
      <w:pPr>
        <w:pStyle w:val="Standard"/>
        <w:jc w:val="right"/>
      </w:pPr>
    </w:p>
    <w:p w:rsidR="003046F4" w:rsidRDefault="003046F4" w:rsidP="003046F4">
      <w:pPr>
        <w:pStyle w:val="Standard"/>
        <w:jc w:val="right"/>
      </w:pPr>
    </w:p>
    <w:p w:rsidR="003046F4" w:rsidRDefault="003046F4" w:rsidP="003046F4">
      <w:pPr>
        <w:pStyle w:val="Standard"/>
        <w:jc w:val="right"/>
      </w:pPr>
    </w:p>
    <w:p w:rsidR="003046F4" w:rsidRDefault="003046F4" w:rsidP="003046F4">
      <w:pPr>
        <w:pStyle w:val="Standard"/>
        <w:jc w:val="right"/>
      </w:pPr>
    </w:p>
    <w:p w:rsidR="003046F4" w:rsidRDefault="003046F4" w:rsidP="003046F4">
      <w:pPr>
        <w:pStyle w:val="Standard"/>
        <w:jc w:val="right"/>
      </w:pPr>
    </w:p>
    <w:p w:rsidR="003046F4" w:rsidRDefault="000F76AC" w:rsidP="000F76AC">
      <w:pPr>
        <w:pStyle w:val="Standard"/>
        <w:jc w:val="center"/>
        <w:rPr>
          <w:rFonts w:ascii="Arial" w:hAnsi="Arial" w:cs="Arial"/>
          <w:sz w:val="36"/>
          <w:szCs w:val="36"/>
          <w:lang w:val="es-ES"/>
        </w:rPr>
      </w:pPr>
      <w:r w:rsidRPr="000F76AC">
        <w:rPr>
          <w:rFonts w:ascii="Arial" w:hAnsi="Arial" w:cs="Arial"/>
          <w:sz w:val="36"/>
          <w:szCs w:val="36"/>
          <w:lang w:val="es-ES"/>
        </w:rPr>
        <w:t>Practica 1: La computación como herramienta de trabajo del profesional de ingeniería</w:t>
      </w:r>
    </w:p>
    <w:p w:rsidR="000F76AC" w:rsidRDefault="000F76AC" w:rsidP="000F76AC">
      <w:pPr>
        <w:pStyle w:val="Standard"/>
        <w:rPr>
          <w:rFonts w:ascii="Arial" w:hAnsi="Arial" w:cs="Arial"/>
          <w:lang w:val="es-ES"/>
        </w:rPr>
      </w:pPr>
    </w:p>
    <w:p w:rsidR="000F76AC" w:rsidRDefault="000F76AC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  <w:r w:rsidRPr="000F76AC">
        <w:rPr>
          <w:rFonts w:ascii="Arial" w:hAnsi="Arial" w:cs="Arial"/>
          <w:sz w:val="32"/>
          <w:szCs w:val="32"/>
          <w:u w:val="single"/>
          <w:lang w:val="es-ES"/>
        </w:rPr>
        <w:t xml:space="preserve">Objetivo: </w:t>
      </w:r>
    </w:p>
    <w:p w:rsidR="000F76AC" w:rsidRPr="000F76AC" w:rsidRDefault="000F76AC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0F76AC" w:rsidRPr="000F76AC" w:rsidRDefault="000F76AC" w:rsidP="000F76AC">
      <w:pPr>
        <w:pStyle w:val="Standard"/>
        <w:numPr>
          <w:ilvl w:val="0"/>
          <w:numId w:val="1"/>
        </w:numPr>
        <w:rPr>
          <w:rFonts w:ascii="Arial" w:hAnsi="Arial" w:cs="Arial"/>
          <w:lang w:val="es-ES"/>
        </w:rPr>
      </w:pPr>
      <w:r w:rsidRPr="000F76AC">
        <w:rPr>
          <w:rFonts w:ascii="Arial" w:hAnsi="Arial" w:cs="Arial"/>
          <w:lang w:val="es-ES"/>
        </w:rPr>
        <w:t>Descubrir y utilizar herramientas de software que se ofrecen en Internet que permitan</w:t>
      </w:r>
    </w:p>
    <w:p w:rsidR="000F76AC" w:rsidRPr="000F76AC" w:rsidRDefault="000F76AC" w:rsidP="000F76AC">
      <w:pPr>
        <w:pStyle w:val="Standard"/>
        <w:ind w:left="720"/>
        <w:rPr>
          <w:rFonts w:ascii="Arial" w:hAnsi="Arial" w:cs="Arial"/>
          <w:lang w:val="es-ES"/>
        </w:rPr>
      </w:pPr>
      <w:r w:rsidRPr="000F76AC">
        <w:rPr>
          <w:rFonts w:ascii="Arial" w:hAnsi="Arial" w:cs="Arial"/>
          <w:lang w:val="es-ES"/>
        </w:rPr>
        <w:t>realizar actividades y trabajos académicos de forma organizada y profesional a lo largo de</w:t>
      </w:r>
    </w:p>
    <w:p w:rsidR="000F76AC" w:rsidRPr="000F76AC" w:rsidRDefault="000F76AC" w:rsidP="000F76AC">
      <w:pPr>
        <w:pStyle w:val="Standard"/>
        <w:ind w:left="720"/>
        <w:rPr>
          <w:rFonts w:ascii="Arial" w:hAnsi="Arial" w:cs="Arial"/>
          <w:lang w:val="es-ES"/>
        </w:rPr>
      </w:pPr>
      <w:r w:rsidRPr="000F76AC">
        <w:rPr>
          <w:rFonts w:ascii="Arial" w:hAnsi="Arial" w:cs="Arial"/>
          <w:lang w:val="es-ES"/>
        </w:rPr>
        <w:t>la vida escolar, tales como manejo de repositorios de almacenamiento y buscadores con</w:t>
      </w:r>
    </w:p>
    <w:p w:rsidR="000F76AC" w:rsidRDefault="000F76AC" w:rsidP="000F76AC">
      <w:pPr>
        <w:pStyle w:val="Standard"/>
        <w:ind w:left="720"/>
        <w:rPr>
          <w:rFonts w:ascii="Arial" w:hAnsi="Arial" w:cs="Arial"/>
          <w:lang w:val="es-ES"/>
        </w:rPr>
      </w:pPr>
      <w:r w:rsidRPr="000F76AC">
        <w:rPr>
          <w:rFonts w:ascii="Arial" w:hAnsi="Arial" w:cs="Arial"/>
          <w:lang w:val="es-ES"/>
        </w:rPr>
        <w:t>funciones avanzadas.</w:t>
      </w:r>
    </w:p>
    <w:p w:rsidR="000F76AC" w:rsidRDefault="000F76AC" w:rsidP="000F76AC">
      <w:pPr>
        <w:pStyle w:val="Standard"/>
        <w:ind w:left="720"/>
        <w:rPr>
          <w:rFonts w:ascii="Arial" w:hAnsi="Arial" w:cs="Arial"/>
          <w:lang w:val="es-ES"/>
        </w:rPr>
      </w:pPr>
    </w:p>
    <w:p w:rsidR="000F76AC" w:rsidRDefault="000F76AC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  <w:r w:rsidRPr="000F76AC">
        <w:rPr>
          <w:rFonts w:ascii="Arial" w:hAnsi="Arial" w:cs="Arial"/>
          <w:sz w:val="32"/>
          <w:szCs w:val="32"/>
          <w:u w:val="single"/>
          <w:lang w:val="es-ES"/>
        </w:rPr>
        <w:t xml:space="preserve">Desarrollo: </w:t>
      </w:r>
    </w:p>
    <w:p w:rsidR="000F76AC" w:rsidRDefault="000F76AC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0F76AC" w:rsidRPr="000F76AC" w:rsidRDefault="000F76AC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Lo primero que hicimos fue usar la plataforma de Google Forms, para crear una pregunta básica y mandárnosla entre nosotros, para que así esta plataforma generara estadísticas dependiendo de la respuesta. </w:t>
      </w:r>
    </w:p>
    <w:p w:rsidR="00262E2A" w:rsidRPr="00262E2A" w:rsidRDefault="003020BA" w:rsidP="000F76AC">
      <w:pPr>
        <w:pStyle w:val="Standard"/>
        <w:rPr>
          <w:noProof/>
          <w:lang w:val="es-ES" w:eastAsia="es-ES" w:bidi="ar-SA"/>
        </w:rPr>
      </w:pPr>
      <w:r>
        <w:rPr>
          <w:noProof/>
        </w:rPr>
        <w:pict>
          <v:shape id="Imagen 1" o:spid="_x0000_s1036" type="#_x0000_t75" style="position:absolute;margin-left:63.9pt;margin-top:.35pt;width:394.1pt;height:186.3pt;z-index:-14;visibility:visible;mso-wrap-style:square;mso-position-horizontal-relative:text;mso-position-vertical-relative:text;mso-width-relative:page;mso-height-relative:page" wrapcoords="-37 0 -37 21522 21600 21522 21600 0 -37 0">
            <v:imagedata r:id="rId8" o:title="" croptop="4959f" cropbottom="14206f" cropleft="-75f" cropright="10483f"/>
            <w10:wrap type="through"/>
          </v:shape>
        </w:pict>
      </w:r>
    </w:p>
    <w:p w:rsidR="000F76AC" w:rsidRDefault="000F76AC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sz w:val="32"/>
          <w:szCs w:val="32"/>
          <w:u w:val="single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lang w:val="es-ES"/>
        </w:rPr>
      </w:pPr>
      <w:r w:rsidRPr="00262E2A">
        <w:rPr>
          <w:rFonts w:ascii="Arial" w:hAnsi="Arial" w:cs="Arial"/>
          <w:lang w:val="es-ES"/>
        </w:rPr>
        <w:t xml:space="preserve">Después de estos vimos One note, la cual servía básicamente como una libreta que se almacena en una nube y puedes usarla cuando quieras sin perder lo que escribes. </w:t>
      </w:r>
    </w:p>
    <w:p w:rsidR="00262E2A" w:rsidRDefault="00262E2A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la siguiente captura usamos One note para marcar, donde se encontraba el anexo de ingeniera en el mapa satelital de CU. </w:t>
      </w: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37" type="#_x0000_t75" style="position:absolute;margin-left:60.55pt;margin-top:4.6pt;width:401.75pt;height:206.2pt;z-index:-13;visibility:visible;mso-wrap-style:square;mso-position-horizontal-relative:text;mso-position-vertical-relative:text;mso-width-relative:page;mso-height-relative:page" wrapcoords="-31 0 -31 21539 21600 21539 21600 0 -31 0">
            <v:imagedata r:id="rId9" o:title="" croptop="2412f" cropbottom="3351f"/>
            <w10:wrap type="through"/>
          </v:shape>
        </w:pict>
      </w: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Pr="003020BA" w:rsidRDefault="003020BA" w:rsidP="000F76AC">
      <w:pPr>
        <w:pStyle w:val="Standard"/>
        <w:rPr>
          <w:noProof/>
          <w:lang w:val="es-ES" w:eastAsia="es-ES" w:bidi="ar-SA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262E2A" w:rsidRDefault="00262E2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Después de estos vimos, como funcionaba Dropbox, que es básicamente una plataforma de almacenamiento online donde puedes guardar todo tipo de documentos. </w:t>
      </w: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 </w:t>
      </w:r>
    </w:p>
    <w:p w:rsidR="003020BA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38" type="#_x0000_t75" style="position:absolute;margin-left:9.75pt;margin-top:2.25pt;width:478.85pt;height:245.95pt;z-index:-12;visibility:visible;mso-wrap-style:square;mso-position-horizontal-relative:text;mso-position-vertical-relative:text;mso-width-relative:page;mso-height-relative:page" wrapcoords="-46 0 -46 21511 21600 21511 21600 0 -46 0">
            <v:imagedata r:id="rId10" o:title="" croptop="2412f" cropbottom="3082f"/>
            <w10:wrap type="through"/>
          </v:shape>
        </w:pict>
      </w: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Después comparamos, como funcionaban los diversos buscadores de internet, los cuales dependiendo de su algoritmo de búsqueda nos proporcionaban diversos resultados en algunas cosas, pero en general eran bastante parecidos. </w: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39" type="#_x0000_t75" style="position:absolute;margin-left:-17.5pt;margin-top:17.25pt;width:533.7pt;height:257.6pt;z-index:-11;visibility:visible;mso-wrap-style:square;mso-position-horizontal-relative:text;mso-position-vertical-relative:text;mso-width-relative:page;mso-height-relative:page" wrapcoords="-31 0 -31 21539 21600 21539 21600 0 -31 0">
            <v:imagedata r:id="rId11" o:title="" cropbottom="3056f"/>
            <w10:wrap type="through"/>
          </v:shape>
        </w:pict>
      </w:r>
    </w:p>
    <w:p w:rsidR="003020BA" w:rsidRDefault="003020BA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Después de esto aprendimos a usar las búsquedas avanzadas de Google, las cuales fueron las siguientes: </w: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0" type="#_x0000_t75" style="position:absolute;margin-left:.5pt;margin-top:2.8pt;width:361.8pt;height:185.7pt;z-index:-10;visibility:visible;mso-wrap-style:square;mso-position-horizontal-relative:text;mso-position-vertical-relative:text;mso-width-relative:page;mso-height-relative:page" wrapcoords="-31 0 -31 21539 21600 21539 21600 0 -31 0">
            <v:imagedata r:id="rId12" o:title="" croptop="2418f" cropbottom="3216f"/>
            <w10:wrap type="through"/>
          </v:shape>
        </w:pict>
      </w:r>
      <w:r>
        <w:rPr>
          <w:rFonts w:ascii="Arial" w:hAnsi="Arial" w:cs="Arial"/>
          <w:lang w:val="es-ES"/>
        </w:rPr>
        <w:t xml:space="preserve"> </w: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Aquí or: indica que la búsqueda debe contener otra palabra, y el – que no debe contener la palabra tenis. </w: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3D7CD7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1" type="#_x0000_t75" style="position:absolute;margin-left:160.05pt;margin-top:12.7pt;width:359.55pt;height:185.9pt;z-index:-9;visibility:visible;mso-wrap-style:square;mso-position-horizontal-relative:text;mso-position-vertical-relative:text;mso-width-relative:page;mso-height-relative:page" wrapcoords="-31 0 -31 21545 21600 21545 21600 0 -31 0">
            <v:imagedata r:id="rId13" o:title="" croptop="1951f" cropbottom="3122f"/>
            <w10:wrap type="through"/>
          </v:shape>
        </w:pic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Aquí se busca con “” comillas dobles, y todos los resultados deben contener las palabras dentro de las comillas. </w:t>
      </w: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177819" w:rsidP="000F76AC">
      <w:pPr>
        <w:pStyle w:val="Standard"/>
        <w:rPr>
          <w:rFonts w:ascii="Arial" w:hAnsi="Arial" w:cs="Arial"/>
          <w:lang w:val="es-ES"/>
        </w:rPr>
      </w:pPr>
    </w:p>
    <w:p w:rsidR="00177819" w:rsidRDefault="003D7CD7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2" type="#_x0000_t75" style="position:absolute;margin-left:.15pt;margin-top:9.9pt;width:357pt;height:183.25pt;z-index:-8;visibility:visible;mso-wrap-style:square;mso-position-horizontal-relative:text;mso-position-vertical-relative:text;mso-width-relative:page;mso-height-relative:page" wrapcoords="-31 0 -31 21539 21600 21539 21600 0 -31 0">
            <v:imagedata r:id="rId14" o:title="" croptop="2418f" cropbottom="3216f"/>
            <w10:wrap type="through"/>
          </v:shape>
        </w:pict>
      </w:r>
    </w:p>
    <w:p w:rsidR="003D7CD7" w:rsidRPr="00177819" w:rsidRDefault="003D7CD7" w:rsidP="000F76AC">
      <w:pPr>
        <w:pStyle w:val="Standard"/>
        <w:rPr>
          <w:noProof/>
          <w:lang w:val="es-ES" w:eastAsia="es-ES" w:bidi="ar-SA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177819" w:rsidRDefault="003D7CD7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Aquí se busca con el comando define: (cualquier palabra), y este te dará su definición.  </w:t>
      </w: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lastRenderedPageBreak/>
        <w:pict>
          <v:shape id="_x0000_s1043" type="#_x0000_t75" style="position:absolute;margin-left:167.2pt;margin-top:-.2pt;width:354.6pt;height:182pt;z-index:-7;visibility:visible;mso-wrap-style:square;mso-position-horizontal-relative:text;mso-position-vertical-relative:text;mso-width-relative:page;mso-height-relative:page" wrapcoords="-31 0 -31 21539 21600 21539 21600 0 -31 0">
            <v:imagedata r:id="rId15" o:title="" croptop="2552f" cropbottom="3216f"/>
            <w10:wrap type="through"/>
          </v:shape>
        </w:pict>
      </w: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Pr="003D7CD7" w:rsidRDefault="003D7CD7" w:rsidP="000F76AC">
      <w:pPr>
        <w:pStyle w:val="Standard"/>
        <w:rPr>
          <w:noProof/>
          <w:lang w:val="es-ES" w:eastAsia="es-ES" w:bidi="ar-SA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comando site: ayuda a buscar en un sitio determinado, </w:t>
      </w:r>
      <w:r w:rsidRPr="003D7CD7">
        <w:rPr>
          <w:rFonts w:ascii="Arial" w:hAnsi="Arial" w:cs="Arial"/>
          <w:lang w:val="es-ES"/>
        </w:rPr>
        <w:t>~</w:t>
      </w:r>
      <w:r>
        <w:rPr>
          <w:rFonts w:ascii="Arial" w:hAnsi="Arial" w:cs="Arial"/>
          <w:lang w:val="es-ES"/>
        </w:rPr>
        <w:t xml:space="preserve"> indica que encuentre cosas relacionadas con una palabra. </w:t>
      </w: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4" type="#_x0000_t75" style="position:absolute;margin-left:-9.1pt;margin-top:4.6pt;width:350.9pt;height:180.9pt;z-index:-6;visibility:visible;mso-wrap-style:square;mso-position-horizontal-relative:text;mso-position-vertical-relative:text;mso-width-relative:page;mso-height-relative:page" wrapcoords="-31 0 -31 21540 21600 21540 21600 0 -31 0">
            <v:imagedata r:id="rId16" o:title="" croptop="2412f" cropbottom="3082f"/>
            <w10:wrap type="through"/>
          </v:shape>
        </w:pict>
      </w: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3D7CD7" w:rsidRDefault="003D7CD7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Con Intitle: puedes buscar páginas con títulos específicos, con intext: buscas palabras que quieres que contenga el texto y con filetype: el tipo de formato del archivo que buscas.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5" type="#_x0000_t75" style="position:absolute;margin-left:-167.75pt;margin-top:10.65pt;width:338.75pt;height:175.8pt;z-index:-5;visibility:visible;mso-wrap-style:square;mso-position-horizontal-relative:text;mso-position-vertical-relative:text;mso-width-relative:page;mso-height-relative:page" wrapcoords="-31 0 -31 21540 21600 21540 21600 0 -31 0">
            <v:imagedata r:id="rId17" o:title="" croptop="2278f" cropbottom="2942f"/>
            <w10:wrap type="through"/>
          </v:shape>
        </w:pic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también te ayuda a resolver operaciones, solo debes escribirlas en el buscador y este las resuelve. 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6" type="#_x0000_t75" style="position:absolute;margin-left:-.4pt;margin-top:7.5pt;width:345.25pt;height:178.8pt;z-index:-4;visibility:visible;mso-wrap-style:square;mso-position-horizontal-relative:text;mso-position-vertical-relative:text;mso-width-relative:page;mso-height-relative:page" wrapcoords="-31 0 -31 21540 21600 21540 21600 0 -31 0">
            <v:imagedata r:id="rId18" o:title="" croptop="2278f" cropbottom="3210f"/>
            <w10:wrap type="through"/>
          </v:shape>
        </w:pic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Pr="006B60CE" w:rsidRDefault="006B60CE" w:rsidP="000F76AC">
      <w:pPr>
        <w:pStyle w:val="Standard"/>
        <w:rPr>
          <w:noProof/>
          <w:lang w:val="es-ES" w:eastAsia="es-ES" w:bidi="ar-SA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también funciona como convertidor de unidades, desde grados hasta monedas. 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lastRenderedPageBreak/>
        <w:pict>
          <v:shape id="_x0000_s1047" type="#_x0000_t75" style="position:absolute;margin-left:199.5pt;margin-top:-.2pt;width:322.35pt;height:165.8pt;z-index:-3;visibility:visible;mso-wrap-style:square;mso-position-horizontal-relative:text;mso-position-vertical-relative:text;mso-width-relative:page;mso-height-relative:page" wrapcoords="-31 0 -31 21540 21600 21540 21600 0 -31 0">
            <v:imagedata r:id="rId19" o:title="" croptop="2546f" cropbottom="3082f"/>
            <w10:wrap type="through"/>
          </v:shape>
        </w:pict>
      </w:r>
    </w:p>
    <w:p w:rsidR="006B60CE" w:rsidRPr="006B60CE" w:rsidRDefault="006B60CE" w:rsidP="000F76AC">
      <w:pPr>
        <w:pStyle w:val="Standard"/>
        <w:rPr>
          <w:noProof/>
          <w:lang w:val="es-ES" w:eastAsia="es-ES" w:bidi="ar-SA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también te ayuda a graficar en 2D solo hay que indicar los limites. 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noProof/>
        </w:rPr>
        <w:pict>
          <v:shape id="_x0000_s1048" type="#_x0000_t75" style="position:absolute;margin-left:0;margin-top:10pt;width:315pt;height:161.65pt;z-index:-2;visibility:visible;mso-wrap-style:square;mso-position-horizontal-relative:text;mso-position-vertical-relative:text;mso-width-relative:page;mso-height-relative:page" wrapcoords="-31 0 -31 21539 21600 21539 21600 0 -31 0">
            <v:imagedata r:id="rId20" o:title="" croptop="2680f" cropbottom="3089f"/>
            <w10:wrap type="through"/>
          </v:shape>
        </w:pict>
      </w:r>
    </w:p>
    <w:p w:rsidR="006B60CE" w:rsidRPr="006B60CE" w:rsidRDefault="006B60CE" w:rsidP="000F76AC">
      <w:pPr>
        <w:pStyle w:val="Standard"/>
        <w:rPr>
          <w:noProof/>
          <w:lang w:val="es-ES" w:eastAsia="es-ES" w:bidi="ar-SA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También existe Scholar Google, el cual sirve para hacer búsquedas de libros y autores, muy útil con fines académicos.  </w:t>
      </w: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6B60CE" w:rsidRDefault="006B60CE" w:rsidP="000F76AC">
      <w:pPr>
        <w:pStyle w:val="Standard"/>
        <w:rPr>
          <w:rFonts w:ascii="Arial" w:hAnsi="Arial" w:cs="Arial"/>
          <w:lang w:val="es-ES"/>
        </w:rPr>
      </w:pPr>
    </w:p>
    <w:p w:rsidR="00863EBF" w:rsidRPr="006B60CE" w:rsidRDefault="00863EBF" w:rsidP="000F76AC">
      <w:pPr>
        <w:pStyle w:val="Standard"/>
        <w:rPr>
          <w:noProof/>
          <w:lang w:val="es-ES" w:eastAsia="es-ES" w:bidi="ar-SA"/>
        </w:rPr>
      </w:pPr>
      <w:r>
        <w:rPr>
          <w:noProof/>
        </w:rPr>
        <w:pict>
          <v:shape id="_x0000_s1049" type="#_x0000_t75" style="position:absolute;margin-left:210.85pt;margin-top:.8pt;width:310.55pt;height:160.8pt;z-index:-1;visibility:visible;mso-wrap-style:square;mso-position-horizontal-relative:text;mso-position-vertical-relative:text;mso-width-relative:page;mso-height-relative:page" wrapcoords="-31 0 -31 21540 21600 21540 21600 0 -31 0">
            <v:imagedata r:id="rId21" o:title="" croptop="2010f" cropbottom="3082f" cropleft="-151f"/>
            <w10:wrap type="through"/>
          </v:shape>
        </w:pict>
      </w: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6B60CE" w:rsidRDefault="00863EBF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google con tan solo arrastrar una imagen al buscador este la encontrara en cualquier página de internet. </w:t>
      </w: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sz w:val="36"/>
          <w:szCs w:val="36"/>
          <w:u w:val="single"/>
          <w:lang w:val="es-ES"/>
        </w:rPr>
      </w:pPr>
      <w:r w:rsidRPr="00863EBF">
        <w:rPr>
          <w:rFonts w:ascii="Arial" w:hAnsi="Arial" w:cs="Arial"/>
          <w:sz w:val="36"/>
          <w:szCs w:val="36"/>
          <w:u w:val="single"/>
          <w:lang w:val="es-ES"/>
        </w:rPr>
        <w:t>Conclusiones</w:t>
      </w: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resumen, las computadoras cuentan con herramientas y funciones muy útiles para el momento de trabajar, en especial al memento de control y organización de datos como se muestra con los ejemplos de los repositores, controladores de versiones y el almacenamiento en la nube, los cual en estos tiempos nos facilita mucho el trabajo en equipo para llegar a un buen producto final; también es bueno aprender el manejo de los diferentes métodos de búsqueda avanzados que nos ofrece el buscador de google ya que con estos comandos, podemos llegar a lo que necesitamos encontrar de una manera mucho más eficiente y rápida optimizando tiempo y evitando errores, al llevar a cabo el manejo de todas estas herramientas de trabajo lograremos elaborar trabajos de mejor calidad, con una mejor organización y precisión. </w:t>
      </w: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sz w:val="36"/>
          <w:szCs w:val="36"/>
          <w:u w:val="single"/>
          <w:lang w:val="es-ES"/>
        </w:rPr>
      </w:pPr>
      <w:r>
        <w:rPr>
          <w:rFonts w:ascii="Arial" w:hAnsi="Arial" w:cs="Arial"/>
          <w:sz w:val="36"/>
          <w:szCs w:val="36"/>
          <w:u w:val="single"/>
          <w:lang w:val="es-ES"/>
        </w:rPr>
        <w:t xml:space="preserve">Bibliografía </w:t>
      </w:r>
    </w:p>
    <w:p w:rsidR="00863EBF" w:rsidRDefault="00863EBF" w:rsidP="000F76AC">
      <w:pPr>
        <w:pStyle w:val="Standard"/>
        <w:rPr>
          <w:rFonts w:ascii="Arial" w:hAnsi="Arial" w:cs="Arial"/>
          <w:sz w:val="36"/>
          <w:szCs w:val="36"/>
          <w:u w:val="single"/>
          <w:lang w:val="es-ES"/>
        </w:rPr>
      </w:pPr>
    </w:p>
    <w:p w:rsidR="00863EBF" w:rsidRDefault="00863EBF" w:rsidP="000F76AC">
      <w:pPr>
        <w:pStyle w:val="Standard"/>
        <w:rPr>
          <w:rFonts w:ascii="Arial" w:hAnsi="Arial" w:cs="Arial"/>
          <w:lang w:val="es-ES"/>
        </w:rPr>
      </w:pPr>
      <w:hyperlink r:id="rId22" w:history="1">
        <w:r w:rsidRPr="00EB1110">
          <w:rPr>
            <w:rStyle w:val="Hipervnculo"/>
            <w:rFonts w:ascii="Arial" w:hAnsi="Arial" w:cs="Arial"/>
            <w:lang w:val="es-ES"/>
          </w:rPr>
          <w:t>https://github.com/</w:t>
        </w:r>
      </w:hyperlink>
    </w:p>
    <w:p w:rsidR="00863EBF" w:rsidRPr="00863EBF" w:rsidRDefault="00863EBF" w:rsidP="000F76AC">
      <w:pPr>
        <w:pStyle w:val="Standard"/>
        <w:rPr>
          <w:rFonts w:ascii="Arial" w:hAnsi="Arial" w:cs="Arial"/>
          <w:lang w:val="es-ES"/>
        </w:rPr>
      </w:pPr>
    </w:p>
    <w:sectPr w:rsidR="00863EBF" w:rsidRPr="00863EBF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46F1" w:rsidRDefault="007046F1">
      <w:r>
        <w:separator/>
      </w:r>
    </w:p>
  </w:endnote>
  <w:endnote w:type="continuationSeparator" w:id="0">
    <w:p w:rsidR="007046F1" w:rsidRDefault="00704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46F1" w:rsidRDefault="007046F1">
      <w:r>
        <w:rPr>
          <w:color w:val="000000"/>
        </w:rPr>
        <w:separator/>
      </w:r>
    </w:p>
  </w:footnote>
  <w:footnote w:type="continuationSeparator" w:id="0">
    <w:p w:rsidR="007046F1" w:rsidRDefault="007046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F947C3"/>
    <w:multiLevelType w:val="hybridMultilevel"/>
    <w:tmpl w:val="AF9ED3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oNotTrackMoves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1469A"/>
    <w:rsid w:val="000F76AC"/>
    <w:rsid w:val="00177819"/>
    <w:rsid w:val="00262E2A"/>
    <w:rsid w:val="002826D8"/>
    <w:rsid w:val="003020BA"/>
    <w:rsid w:val="003046F4"/>
    <w:rsid w:val="003D7CD7"/>
    <w:rsid w:val="006B60CE"/>
    <w:rsid w:val="007046F1"/>
    <w:rsid w:val="00863EBF"/>
    <w:rsid w:val="00A1469A"/>
    <w:rsid w:val="00A25111"/>
    <w:rsid w:val="00CC4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  <o:rules v:ext="edit">
        <o:r id="V:Rule1" type="connector" idref="#Conector recto 114"/>
      </o:rules>
    </o:shapelayout>
  </w:shapeDefaults>
  <w:decimalSymbol w:val=","/>
  <w:listSeparator w:val=";"/>
  <w14:docId w14:val="3B5191F4"/>
  <w15:chartTrackingRefBased/>
  <w15:docId w15:val="{DF39FE04-AF5E-45A5-8438-B978E5E3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roid Sans Fallback" w:hAnsi="Liberation Serif" w:cs="FreeSans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Hipervnculo">
    <w:name w:val="Hyperlink"/>
    <w:uiPriority w:val="99"/>
    <w:unhideWhenUsed/>
    <w:rsid w:val="00863EBF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588</Words>
  <Characters>3239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cp:lastModifiedBy>Emilio Samano Juarez</cp:lastModifiedBy>
  <cp:revision>2</cp:revision>
  <dcterms:created xsi:type="dcterms:W3CDTF">2017-08-22T15:51:00Z</dcterms:created>
  <dcterms:modified xsi:type="dcterms:W3CDTF">2017-08-22T15:51:00Z</dcterms:modified>
</cp:coreProperties>
</file>